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1F" w:rsidRPr="00F6119C" w:rsidRDefault="0091721F" w:rsidP="0091721F">
      <w:pPr>
        <w:bidi/>
        <w:rPr>
          <w:sz w:val="24"/>
          <w:szCs w:val="24"/>
        </w:rPr>
      </w:pPr>
    </w:p>
    <w:p w:rsidR="00CA02F1" w:rsidRPr="0040162C" w:rsidRDefault="00CA02F1" w:rsidP="0091721F">
      <w:pPr>
        <w:bidi/>
        <w:jc w:val="center"/>
        <w:rPr>
          <w:b/>
          <w:bCs/>
          <w:sz w:val="26"/>
          <w:szCs w:val="26"/>
        </w:rPr>
      </w:pPr>
      <w:r w:rsidRPr="0040162C">
        <w:rPr>
          <w:rFonts w:cs="Arial"/>
          <w:b/>
          <w:bCs/>
          <w:sz w:val="26"/>
          <w:szCs w:val="26"/>
          <w:rtl/>
        </w:rPr>
        <w:t>اليوم العالمي لحقوق المستهلك 2019:</w:t>
      </w:r>
    </w:p>
    <w:p w:rsidR="00CA02F1" w:rsidRDefault="00CA02F1" w:rsidP="0040162C">
      <w:pPr>
        <w:bidi/>
        <w:jc w:val="center"/>
        <w:rPr>
          <w:rFonts w:cs="Arial"/>
          <w:b/>
          <w:bCs/>
          <w:sz w:val="26"/>
          <w:szCs w:val="26"/>
        </w:rPr>
      </w:pPr>
      <w:r w:rsidRPr="0040162C">
        <w:rPr>
          <w:rFonts w:cs="Arial"/>
          <w:b/>
          <w:bCs/>
          <w:sz w:val="26"/>
          <w:szCs w:val="26"/>
          <w:rtl/>
        </w:rPr>
        <w:t xml:space="preserve">أربع طرق يمكن أن </w:t>
      </w:r>
      <w:r w:rsidR="002400B6" w:rsidRPr="0040162C">
        <w:rPr>
          <w:rFonts w:cs="Arial" w:hint="cs"/>
          <w:b/>
          <w:bCs/>
          <w:sz w:val="26"/>
          <w:szCs w:val="26"/>
          <w:rtl/>
        </w:rPr>
        <w:t>تجعل</w:t>
      </w:r>
      <w:r w:rsidRPr="0040162C">
        <w:rPr>
          <w:rFonts w:cs="Arial"/>
          <w:b/>
          <w:bCs/>
          <w:sz w:val="26"/>
          <w:szCs w:val="26"/>
          <w:rtl/>
        </w:rPr>
        <w:t xml:space="preserve"> المنتجات الذكية أفضل للمستهلكين</w:t>
      </w:r>
    </w:p>
    <w:p w:rsidR="0040162C" w:rsidRPr="0040162C" w:rsidRDefault="0040162C" w:rsidP="00F6119C">
      <w:pPr>
        <w:bidi/>
        <w:rPr>
          <w:rFonts w:cs="Arial"/>
          <w:sz w:val="10"/>
          <w:szCs w:val="10"/>
        </w:rPr>
      </w:pPr>
    </w:p>
    <w:p w:rsidR="00CA02F1" w:rsidRPr="00F6119C" w:rsidRDefault="00CA02F1" w:rsidP="0040162C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 xml:space="preserve">اليوم </w:t>
      </w:r>
      <w:r w:rsidR="00F6119C" w:rsidRPr="00F6119C">
        <w:rPr>
          <w:rFonts w:cs="Arial"/>
          <w:sz w:val="24"/>
          <w:szCs w:val="24"/>
          <w:rtl/>
        </w:rPr>
        <w:t>هو اليوم العالمي لحقوق المستهلك</w:t>
      </w:r>
      <w:r w:rsidR="00F6119C" w:rsidRPr="00F6119C">
        <w:rPr>
          <w:rFonts w:cs="Arial" w:hint="cs"/>
          <w:sz w:val="24"/>
          <w:szCs w:val="24"/>
          <w:rtl/>
        </w:rPr>
        <w:t>،</w:t>
      </w:r>
      <w:r w:rsidRPr="00F6119C">
        <w:rPr>
          <w:rFonts w:cs="Arial"/>
          <w:sz w:val="24"/>
          <w:szCs w:val="24"/>
          <w:rtl/>
        </w:rPr>
        <w:t xml:space="preserve"> </w:t>
      </w:r>
      <w:r w:rsidR="00F6119C" w:rsidRPr="00F6119C">
        <w:rPr>
          <w:rFonts w:cs="Arial" w:hint="cs"/>
          <w:sz w:val="24"/>
          <w:szCs w:val="24"/>
          <w:rtl/>
        </w:rPr>
        <w:t>و</w:t>
      </w:r>
      <w:r w:rsidRPr="00F6119C">
        <w:rPr>
          <w:rFonts w:cs="Arial"/>
          <w:sz w:val="24"/>
          <w:szCs w:val="24"/>
          <w:rtl/>
        </w:rPr>
        <w:t>ن</w:t>
      </w:r>
      <w:r w:rsidR="00F6119C" w:rsidRPr="00F6119C">
        <w:rPr>
          <w:rFonts w:cs="Arial" w:hint="cs"/>
          <w:sz w:val="24"/>
          <w:szCs w:val="24"/>
          <w:rtl/>
        </w:rPr>
        <w:t>حن ن</w:t>
      </w:r>
      <w:r w:rsidRPr="00F6119C">
        <w:rPr>
          <w:rFonts w:cs="Arial"/>
          <w:sz w:val="24"/>
          <w:szCs w:val="24"/>
          <w:rtl/>
        </w:rPr>
        <w:t xml:space="preserve">حتفل </w:t>
      </w:r>
      <w:r w:rsidR="00F6119C" w:rsidRPr="00F6119C">
        <w:rPr>
          <w:rFonts w:cs="Arial" w:hint="cs"/>
          <w:sz w:val="24"/>
          <w:szCs w:val="24"/>
          <w:rtl/>
        </w:rPr>
        <w:t>به</w:t>
      </w:r>
      <w:r w:rsidRPr="00F6119C">
        <w:rPr>
          <w:rFonts w:cs="Arial"/>
          <w:sz w:val="24"/>
          <w:szCs w:val="24"/>
          <w:rtl/>
        </w:rPr>
        <w:t xml:space="preserve"> كل عام كوسيلة لزيادة الوعي العالمي بحقوق المستهلك واحتياجاته. موضوع هذا العام </w:t>
      </w:r>
      <w:r w:rsidR="00F6119C" w:rsidRPr="00F6119C">
        <w:rPr>
          <w:rFonts w:cs="Arial" w:hint="cs"/>
          <w:sz w:val="24"/>
          <w:szCs w:val="24"/>
          <w:rtl/>
        </w:rPr>
        <w:t xml:space="preserve">هو </w:t>
      </w:r>
      <w:hyperlink r:id="rId4" w:history="1">
        <w:r w:rsidRPr="00F6119C">
          <w:rPr>
            <w:rStyle w:val="Hyperlink"/>
            <w:rFonts w:asciiTheme="minorBidi" w:hAnsiTheme="minorBidi"/>
            <w:color w:val="ED7D31" w:themeColor="accent2"/>
            <w:sz w:val="24"/>
            <w:szCs w:val="24"/>
            <w:rtl/>
            <w:lang w:val="en-GB"/>
          </w:rPr>
          <w:t xml:space="preserve">منتجات </w:t>
        </w:r>
        <w:r w:rsidR="00F6119C" w:rsidRPr="00F6119C">
          <w:rPr>
            <w:rStyle w:val="Hyperlink"/>
            <w:rFonts w:asciiTheme="minorBidi" w:hAnsiTheme="minorBidi"/>
            <w:color w:val="ED7D31" w:themeColor="accent2"/>
            <w:sz w:val="24"/>
            <w:szCs w:val="24"/>
            <w:rtl/>
            <w:lang w:val="en-GB"/>
          </w:rPr>
          <w:t>ذكية موثوقة</w:t>
        </w:r>
      </w:hyperlink>
      <w:r w:rsidR="00F6119C" w:rsidRPr="00F6119C">
        <w:rPr>
          <w:rFonts w:cs="Arial" w:hint="cs"/>
          <w:sz w:val="24"/>
          <w:szCs w:val="24"/>
          <w:rtl/>
        </w:rPr>
        <w:t>.</w:t>
      </w:r>
    </w:p>
    <w:p w:rsidR="00CA02F1" w:rsidRPr="00F6119C" w:rsidRDefault="00F6119C" w:rsidP="00F6119C">
      <w:pPr>
        <w:bidi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أحدثت</w:t>
      </w:r>
      <w:r w:rsidR="00CA02F1" w:rsidRPr="00F6119C">
        <w:rPr>
          <w:rFonts w:cs="Arial"/>
          <w:sz w:val="24"/>
          <w:szCs w:val="24"/>
          <w:rtl/>
        </w:rPr>
        <w:t xml:space="preserve"> المنتجات الذكية ثورة </w:t>
      </w:r>
      <w:r>
        <w:rPr>
          <w:rFonts w:cs="Arial"/>
          <w:sz w:val="24"/>
          <w:szCs w:val="24"/>
          <w:rtl/>
        </w:rPr>
        <w:t>في طريقة تواصل الناس وتعلمهم و</w:t>
      </w:r>
      <w:r w:rsidR="00CA02F1" w:rsidRPr="00F6119C">
        <w:rPr>
          <w:rFonts w:cs="Arial"/>
          <w:sz w:val="24"/>
          <w:szCs w:val="24"/>
          <w:rtl/>
        </w:rPr>
        <w:t>تفكير</w:t>
      </w:r>
      <w:r>
        <w:rPr>
          <w:rFonts w:cs="Arial" w:hint="cs"/>
          <w:sz w:val="24"/>
          <w:szCs w:val="24"/>
          <w:rtl/>
        </w:rPr>
        <w:t>هم</w:t>
      </w:r>
      <w:r w:rsidR="00CA02F1" w:rsidRPr="00F6119C">
        <w:rPr>
          <w:rFonts w:cs="Arial"/>
          <w:sz w:val="24"/>
          <w:szCs w:val="24"/>
          <w:rtl/>
        </w:rPr>
        <w:t xml:space="preserve"> حول العالم، ولكن مع الابتكار الرقمي تأتي تحديات جديدة.</w:t>
      </w:r>
    </w:p>
    <w:p w:rsidR="00CA02F1" w:rsidRPr="00F6119C" w:rsidRDefault="00CA02F1" w:rsidP="00CA02F1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>إذن كيف يمكن للأجهزة الذكية أن تعمل بشكل أفضل للمستهلكين؟</w:t>
      </w:r>
    </w:p>
    <w:p w:rsidR="00CA02F1" w:rsidRPr="000E73A8" w:rsidRDefault="00CA02F1" w:rsidP="00CA02F1">
      <w:pPr>
        <w:bidi/>
        <w:rPr>
          <w:b/>
          <w:bCs/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>1</w:t>
      </w:r>
      <w:r w:rsidRPr="000E73A8">
        <w:rPr>
          <w:rFonts w:cs="Arial"/>
          <w:b/>
          <w:bCs/>
          <w:sz w:val="24"/>
          <w:szCs w:val="24"/>
          <w:rtl/>
        </w:rPr>
        <w:t>: إمكانية الوصول - توسيع نطاق الوصول للجميع</w:t>
      </w:r>
    </w:p>
    <w:p w:rsidR="00CA02F1" w:rsidRPr="00F6119C" w:rsidRDefault="00CA02F1" w:rsidP="000E73A8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 xml:space="preserve">تتوفر المنتجات الذكية في مناطق في جميع أنحاء العالم، ولكن </w:t>
      </w:r>
      <w:r w:rsidR="00F6119C">
        <w:rPr>
          <w:rFonts w:cs="Arial" w:hint="cs"/>
          <w:sz w:val="24"/>
          <w:szCs w:val="24"/>
          <w:rtl/>
        </w:rPr>
        <w:t>بعض الموانع بما</w:t>
      </w:r>
      <w:r w:rsidRPr="00F6119C">
        <w:rPr>
          <w:rFonts w:cs="Arial"/>
          <w:sz w:val="24"/>
          <w:szCs w:val="24"/>
          <w:rtl/>
        </w:rPr>
        <w:t xml:space="preserve"> في ذلك القدرة على تحمل التكاليف لا تزال تمنع بلايين الأشخاص من الاستفادة </w:t>
      </w:r>
      <w:r w:rsidR="00F6119C">
        <w:rPr>
          <w:rFonts w:cs="Arial"/>
          <w:sz w:val="24"/>
          <w:szCs w:val="24"/>
          <w:rtl/>
        </w:rPr>
        <w:t>من الراحة والابتكار. في أفريقيا</w:t>
      </w:r>
      <w:r w:rsidRPr="00F6119C">
        <w:rPr>
          <w:rFonts w:cs="Arial"/>
          <w:sz w:val="24"/>
          <w:szCs w:val="24"/>
          <w:rtl/>
        </w:rPr>
        <w:t xml:space="preserve">، تبلغ تكلفة البيانات بمقدار 1 </w:t>
      </w:r>
      <w:r w:rsidR="00F6119C">
        <w:rPr>
          <w:rFonts w:cs="Arial" w:hint="cs"/>
          <w:sz w:val="24"/>
          <w:szCs w:val="24"/>
          <w:rtl/>
        </w:rPr>
        <w:t>ج</w:t>
      </w:r>
      <w:r w:rsidRPr="00F6119C">
        <w:rPr>
          <w:rFonts w:cs="Arial"/>
          <w:sz w:val="24"/>
          <w:szCs w:val="24"/>
          <w:rtl/>
        </w:rPr>
        <w:t xml:space="preserve">يغابايت في المتوسط ​​18٪ من </w: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begin"/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 xml:space="preserve">HYPERLINK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>"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>http://1e8q3q16vyc81g8l3h3md6q5f5e-wpengine.netdna-ssl.com/wp-content/uploads/2017/02/A4AI-2017-Affordability-Report.pdf"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separate"/>
      </w:r>
      <w:r w:rsidRPr="003A6155">
        <w:rPr>
          <w:rStyle w:val="Hyperlink"/>
          <w:rFonts w:asciiTheme="minorBidi" w:hAnsiTheme="minorBidi"/>
          <w:color w:val="ED7D31" w:themeColor="accent2"/>
          <w:sz w:val="24"/>
          <w:szCs w:val="24"/>
          <w:rtl/>
          <w:lang w:val="en-GB"/>
        </w:rPr>
        <w:t>الدخل الشهري</w: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end"/>
      </w:r>
      <w:r w:rsidRPr="00F6119C">
        <w:rPr>
          <w:rFonts w:cs="Arial"/>
          <w:sz w:val="24"/>
          <w:szCs w:val="24"/>
          <w:rtl/>
        </w:rPr>
        <w:t xml:space="preserve"> للشخص، و</w:t>
      </w:r>
      <w:r w:rsidR="000E73A8">
        <w:rPr>
          <w:rFonts w:cs="Arial" w:hint="cs"/>
          <w:sz w:val="24"/>
          <w:szCs w:val="24"/>
          <w:rtl/>
        </w:rPr>
        <w:t>هذا يجعل</w:t>
      </w:r>
      <w:r w:rsidRPr="00F6119C">
        <w:rPr>
          <w:rFonts w:cs="Arial"/>
          <w:sz w:val="24"/>
          <w:szCs w:val="24"/>
          <w:rtl/>
        </w:rPr>
        <w:t xml:space="preserve"> العديد من الأشخاص خارج السوق.</w:t>
      </w:r>
    </w:p>
    <w:p w:rsidR="00CA02F1" w:rsidRPr="00F6119C" w:rsidRDefault="000E73A8" w:rsidP="000E73A8">
      <w:pPr>
        <w:bidi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هناك </w:t>
      </w:r>
      <w:r>
        <w:rPr>
          <w:rFonts w:cs="Arial" w:hint="cs"/>
          <w:sz w:val="24"/>
          <w:szCs w:val="24"/>
          <w:rtl/>
        </w:rPr>
        <w:t>مشاكل</w:t>
      </w:r>
      <w:r>
        <w:rPr>
          <w:rFonts w:cs="Arial"/>
          <w:sz w:val="24"/>
          <w:szCs w:val="24"/>
          <w:rtl/>
        </w:rPr>
        <w:t xml:space="preserve"> مماثلة في البرازيل</w:t>
      </w:r>
      <w:r w:rsidR="00CA02F1" w:rsidRPr="00F6119C">
        <w:rPr>
          <w:rFonts w:cs="Arial"/>
          <w:sz w:val="24"/>
          <w:szCs w:val="24"/>
          <w:rtl/>
        </w:rPr>
        <w:t>، مع العديد من الناس في</w:t>
      </w:r>
      <w:r>
        <w:rPr>
          <w:rFonts w:cs="Arial" w:hint="cs"/>
          <w:sz w:val="24"/>
          <w:szCs w:val="24"/>
          <w:rtl/>
        </w:rPr>
        <w:t xml:space="preserve"> واحدة من</w:t>
      </w:r>
      <w:r w:rsidR="00CA02F1" w:rsidRPr="00F6119C">
        <w:rPr>
          <w:rFonts w:cs="Arial"/>
          <w:sz w:val="24"/>
          <w:szCs w:val="24"/>
          <w:rtl/>
        </w:rPr>
        <w:t xml:space="preserve"> أكثر مدنها اكتظاظا بالسكان</w:t>
      </w:r>
      <w:r>
        <w:rPr>
          <w:rFonts w:cs="Arial"/>
          <w:sz w:val="24"/>
          <w:szCs w:val="24"/>
          <w:rtl/>
        </w:rPr>
        <w:t>، سا</w:t>
      </w:r>
      <w:r>
        <w:rPr>
          <w:rFonts w:cs="Arial" w:hint="cs"/>
          <w:sz w:val="24"/>
          <w:szCs w:val="24"/>
          <w:rtl/>
        </w:rPr>
        <w:t>و</w:t>
      </w:r>
      <w:r w:rsidR="00CA02F1" w:rsidRPr="00F6119C">
        <w:rPr>
          <w:rFonts w:cs="Arial"/>
          <w:sz w:val="24"/>
          <w:szCs w:val="24"/>
          <w:rtl/>
        </w:rPr>
        <w:t xml:space="preserve"> باولو غير قادرة على </w: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begin"/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 xml:space="preserve">HYPERLINK </w:instrTex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>"</w:instrText>
      </w:r>
      <w:r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>https://www.theguardian.com/cities/2019/jan/11/a-game-of-patience-and-persistence-life-in-sao-paulo-internet-deserts"</w:instrTex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separate"/>
      </w:r>
      <w:r w:rsidR="00CA02F1" w:rsidRPr="003A6155">
        <w:rPr>
          <w:rStyle w:val="Hyperlink"/>
          <w:rFonts w:asciiTheme="minorBidi" w:hAnsiTheme="minorBidi"/>
          <w:color w:val="ED7D31" w:themeColor="accent2"/>
          <w:sz w:val="24"/>
          <w:szCs w:val="24"/>
          <w:rtl/>
          <w:lang w:val="en-GB"/>
        </w:rPr>
        <w:t>تحمل تكاليف الإنترنت</w: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end"/>
      </w:r>
      <w:r w:rsidR="00CA02F1" w:rsidRPr="00F6119C">
        <w:rPr>
          <w:rFonts w:cs="Arial"/>
          <w:sz w:val="24"/>
          <w:szCs w:val="24"/>
          <w:rtl/>
        </w:rPr>
        <w:t xml:space="preserve">. دفع هذا </w:t>
      </w:r>
      <w:r>
        <w:rPr>
          <w:rFonts w:cs="Arial" w:hint="cs"/>
          <w:sz w:val="24"/>
          <w:szCs w:val="24"/>
          <w:rtl/>
        </w:rPr>
        <w:t xml:space="preserve">بعض </w:t>
      </w:r>
      <w:r w:rsidR="00CA02F1" w:rsidRPr="00F6119C">
        <w:rPr>
          <w:rFonts w:cs="Arial"/>
          <w:sz w:val="24"/>
          <w:szCs w:val="24"/>
          <w:rtl/>
        </w:rPr>
        <w:t>الشركات المستقلة لتقديم</w:t>
      </w:r>
      <w:r>
        <w:rPr>
          <w:rFonts w:cs="Arial"/>
          <w:sz w:val="24"/>
          <w:szCs w:val="24"/>
          <w:rtl/>
        </w:rPr>
        <w:t xml:space="preserve"> خدمة لأولئك في الأحياء الفقيرة</w:t>
      </w:r>
      <w:r w:rsidR="00CA02F1" w:rsidRPr="00F6119C">
        <w:rPr>
          <w:rFonts w:cs="Arial"/>
          <w:sz w:val="24"/>
          <w:szCs w:val="24"/>
          <w:rtl/>
        </w:rPr>
        <w:t>، وتجاوز الشركات الكبرى التي</w:t>
      </w:r>
      <w:r>
        <w:rPr>
          <w:rFonts w:cs="Arial"/>
          <w:sz w:val="24"/>
          <w:szCs w:val="24"/>
          <w:rtl/>
        </w:rPr>
        <w:t xml:space="preserve"> رفضت في السابق القيام بذلك. تم</w:t>
      </w:r>
      <w:r>
        <w:rPr>
          <w:rFonts w:cs="Arial" w:hint="cs"/>
          <w:sz w:val="24"/>
          <w:szCs w:val="24"/>
          <w:rtl/>
        </w:rPr>
        <w:t xml:space="preserve">ت رقمنة </w:t>
      </w:r>
      <w:r w:rsidR="00CA02F1" w:rsidRPr="00F6119C">
        <w:rPr>
          <w:rFonts w:cs="Arial"/>
          <w:sz w:val="24"/>
          <w:szCs w:val="24"/>
          <w:rtl/>
        </w:rPr>
        <w:t>العديد من الخدمات الحيوية مثل تطبيقات التعليم الإضافي في البرازيل مما يجعل الوصول إلى الإنترنت ضرورة للكثيرين.</w:t>
      </w:r>
    </w:p>
    <w:p w:rsidR="00CA02F1" w:rsidRPr="00F6119C" w:rsidRDefault="00CA02F1" w:rsidP="000E73A8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 xml:space="preserve">بحلول عام 2025 ، تشير التقديرات إلى أن 91٪ من الاتصالات ستكون </w:t>
      </w:r>
      <w:r w:rsidR="000E73A8">
        <w:rPr>
          <w:rFonts w:cs="Arial"/>
          <w:sz w:val="24"/>
          <w:szCs w:val="24"/>
        </w:rPr>
        <w:t>3G</w:t>
      </w:r>
      <w:r w:rsidRPr="00F6119C">
        <w:rPr>
          <w:rFonts w:cs="Arial"/>
          <w:sz w:val="24"/>
          <w:szCs w:val="24"/>
          <w:rtl/>
        </w:rPr>
        <w:t xml:space="preserve"> أو </w:t>
      </w:r>
      <w:r w:rsidR="000E73A8">
        <w:rPr>
          <w:rFonts w:cs="Arial"/>
          <w:sz w:val="24"/>
          <w:szCs w:val="24"/>
        </w:rPr>
        <w:fldChar w:fldCharType="begin"/>
      </w:r>
      <w:r w:rsidR="000E73A8">
        <w:rPr>
          <w:rFonts w:cs="Arial"/>
          <w:sz w:val="24"/>
          <w:szCs w:val="24"/>
        </w:rPr>
        <w:instrText xml:space="preserve"> HYPERLINK "https://www.gsma.com/mobileeconomy/wp-content/uploads/2018/05/The-Mobile-Economy-2018.pdf" </w:instrText>
      </w:r>
      <w:r w:rsidR="000E73A8">
        <w:rPr>
          <w:rFonts w:cs="Arial"/>
          <w:sz w:val="24"/>
          <w:szCs w:val="24"/>
        </w:rPr>
      </w:r>
      <w:r w:rsidR="000E73A8">
        <w:rPr>
          <w:rFonts w:cs="Arial"/>
          <w:sz w:val="24"/>
          <w:szCs w:val="24"/>
        </w:rPr>
        <w:fldChar w:fldCharType="separate"/>
      </w:r>
      <w:r w:rsidR="000E73A8" w:rsidRPr="003A6155">
        <w:rPr>
          <w:rStyle w:val="Hyperlink"/>
          <w:rFonts w:asciiTheme="minorBidi" w:hAnsiTheme="minorBidi"/>
          <w:color w:val="ED7D31" w:themeColor="accent2"/>
          <w:sz w:val="24"/>
          <w:szCs w:val="24"/>
          <w:lang w:val="en-GB"/>
        </w:rPr>
        <w:t>4G</w:t>
      </w:r>
      <w:r w:rsidR="000E73A8">
        <w:rPr>
          <w:rFonts w:cs="Arial"/>
          <w:sz w:val="24"/>
          <w:szCs w:val="24"/>
        </w:rPr>
        <w:fldChar w:fldCharType="end"/>
      </w:r>
      <w:r w:rsidR="000E73A8">
        <w:rPr>
          <w:rFonts w:hint="cs"/>
          <w:sz w:val="24"/>
          <w:szCs w:val="24"/>
          <w:rtl/>
        </w:rPr>
        <w:t xml:space="preserve"> </w:t>
      </w:r>
      <w:r w:rsidRPr="00F6119C">
        <w:rPr>
          <w:rFonts w:cs="Arial"/>
          <w:sz w:val="24"/>
          <w:szCs w:val="24"/>
          <w:rtl/>
        </w:rPr>
        <w:t xml:space="preserve">وهذا سيوفر وصولاً أوسع إلى خدمات </w:t>
      </w:r>
      <w:r w:rsidR="000E73A8">
        <w:rPr>
          <w:rFonts w:cs="Arial" w:hint="cs"/>
          <w:sz w:val="24"/>
          <w:szCs w:val="24"/>
          <w:rtl/>
        </w:rPr>
        <w:t xml:space="preserve">الهاتف النقال وخدمات </w:t>
      </w:r>
      <w:r w:rsidRPr="00F6119C">
        <w:rPr>
          <w:rFonts w:cs="Arial"/>
          <w:sz w:val="24"/>
          <w:szCs w:val="24"/>
          <w:rtl/>
        </w:rPr>
        <w:t xml:space="preserve">النطاق العريض المتنقلة </w: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begin"/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 xml:space="preserve">HYPERLINK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>"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>https://www.gsma.com/mobileeconomy/wp-content/uploads/2018/02/The-Mobile-Economy-Global-2018.pdf"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separate"/>
      </w:r>
      <w:r w:rsidRPr="003A6155">
        <w:rPr>
          <w:rStyle w:val="Hyperlink"/>
          <w:rFonts w:asciiTheme="minorBidi" w:hAnsiTheme="minorBidi"/>
          <w:color w:val="ED7D31" w:themeColor="accent2"/>
          <w:sz w:val="24"/>
          <w:szCs w:val="24"/>
          <w:rtl/>
          <w:lang w:val="en-GB"/>
        </w:rPr>
        <w:t>لمزيد من الناس</w: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end"/>
      </w:r>
      <w:r w:rsidR="000E73A8">
        <w:rPr>
          <w:rFonts w:cs="Arial"/>
          <w:sz w:val="24"/>
          <w:szCs w:val="24"/>
          <w:rtl/>
        </w:rPr>
        <w:t>. ومع ذلك</w:t>
      </w:r>
      <w:r w:rsidRPr="00F6119C">
        <w:rPr>
          <w:rFonts w:cs="Arial"/>
          <w:sz w:val="24"/>
          <w:szCs w:val="24"/>
          <w:rtl/>
        </w:rPr>
        <w:t>، يجب بذل جهود منسقة من قبل الحكومات والهيئات التنظيمية وقطاع الأعمال لضمان توصيل باقي السكان غير المتصلين بالإنترنت المفتوح من خلال اتصال عالي الجودة وبأسعار معقولة.</w:t>
      </w:r>
    </w:p>
    <w:p w:rsidR="00CA02F1" w:rsidRPr="00F6119C" w:rsidRDefault="00CA02F1" w:rsidP="00CA02F1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>2</w:t>
      </w:r>
      <w:r w:rsidRPr="000E73A8">
        <w:rPr>
          <w:rFonts w:cs="Arial"/>
          <w:b/>
          <w:bCs/>
          <w:sz w:val="24"/>
          <w:szCs w:val="24"/>
          <w:rtl/>
        </w:rPr>
        <w:t>: السلامة - تأمين أجهزتنا</w:t>
      </w:r>
    </w:p>
    <w:p w:rsidR="00CA02F1" w:rsidRPr="00F6119C" w:rsidRDefault="000E73A8" w:rsidP="00CA02F1">
      <w:pPr>
        <w:bidi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ليس مجرد </w:t>
      </w:r>
      <w:r>
        <w:rPr>
          <w:rFonts w:cs="Arial" w:hint="cs"/>
          <w:sz w:val="24"/>
          <w:szCs w:val="24"/>
          <w:rtl/>
        </w:rPr>
        <w:t>ال</w:t>
      </w:r>
      <w:r>
        <w:rPr>
          <w:rFonts w:cs="Arial"/>
          <w:sz w:val="24"/>
          <w:szCs w:val="24"/>
          <w:rtl/>
        </w:rPr>
        <w:t xml:space="preserve">وصول غير </w:t>
      </w:r>
      <w:r>
        <w:rPr>
          <w:rFonts w:cs="Arial" w:hint="cs"/>
          <w:sz w:val="24"/>
          <w:szCs w:val="24"/>
          <w:rtl/>
        </w:rPr>
        <w:t>ال</w:t>
      </w:r>
      <w:r>
        <w:rPr>
          <w:rFonts w:cs="Arial"/>
          <w:sz w:val="24"/>
          <w:szCs w:val="24"/>
          <w:rtl/>
        </w:rPr>
        <w:t>آمن للإنترنت هو ما يمثل مشكلة</w:t>
      </w:r>
      <w:r w:rsidR="00CA02F1" w:rsidRPr="00F6119C">
        <w:rPr>
          <w:rFonts w:cs="Arial"/>
          <w:sz w:val="24"/>
          <w:szCs w:val="24"/>
          <w:rtl/>
        </w:rPr>
        <w:t>، فالأجهزة ذات البنية الأمنية الضعيفة يمكن أن تكون أيضًا عرضة للاختراق.</w:t>
      </w:r>
    </w:p>
    <w:p w:rsidR="00CA02F1" w:rsidRPr="00F6119C" w:rsidRDefault="00CA02F1" w:rsidP="000E73A8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 xml:space="preserve">أظهرت دراسة أجرتها 25 </w:t>
      </w:r>
      <w:r w:rsidR="000E73A8">
        <w:rPr>
          <w:rFonts w:cs="Arial" w:hint="cs"/>
          <w:sz w:val="24"/>
          <w:szCs w:val="24"/>
          <w:rtl/>
        </w:rPr>
        <w:t xml:space="preserve">جهة </w:t>
      </w:r>
      <w:r w:rsidR="000E73A8" w:rsidRPr="00F6119C">
        <w:rPr>
          <w:rFonts w:cs="Arial"/>
          <w:sz w:val="24"/>
          <w:szCs w:val="24"/>
          <w:rtl/>
        </w:rPr>
        <w:t xml:space="preserve">دولية </w:t>
      </w:r>
      <w:r w:rsidR="000E73A8">
        <w:rPr>
          <w:rFonts w:cs="Arial" w:hint="cs"/>
          <w:sz w:val="24"/>
          <w:szCs w:val="24"/>
          <w:rtl/>
        </w:rPr>
        <w:t>تنظيمية</w:t>
      </w:r>
      <w:r w:rsidRPr="00F6119C">
        <w:rPr>
          <w:rFonts w:cs="Arial"/>
          <w:sz w:val="24"/>
          <w:szCs w:val="24"/>
          <w:rtl/>
        </w:rPr>
        <w:t xml:space="preserve"> للخصوصية أن 59٪ من الأجهزة لم تشرح للعملاء بطريقة كافية كيفية جمع معلوماتهم الشخصية واستخدامها </w: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begin"/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 xml:space="preserve">HYPERLINK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>"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>https://inform.tmforum.org/news/2016/09/60-iot-devices-falling-short-privacy-data-protection/"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separate"/>
      </w:r>
      <w:r w:rsidRPr="003A6155">
        <w:rPr>
          <w:rStyle w:val="Hyperlink"/>
          <w:rFonts w:asciiTheme="minorBidi" w:hAnsiTheme="minorBidi"/>
          <w:color w:val="ED7D31" w:themeColor="accent2"/>
          <w:sz w:val="24"/>
          <w:szCs w:val="24"/>
          <w:rtl/>
          <w:lang w:val="en-GB"/>
        </w:rPr>
        <w:t>والكشف عنها</w:t>
      </w:r>
      <w:r w:rsidR="000E73A8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end"/>
      </w:r>
      <w:r w:rsidRPr="00F6119C">
        <w:rPr>
          <w:rFonts w:cs="Arial"/>
          <w:sz w:val="24"/>
          <w:szCs w:val="24"/>
          <w:rtl/>
        </w:rPr>
        <w:t>.</w:t>
      </w:r>
    </w:p>
    <w:p w:rsidR="00CA02F1" w:rsidRPr="00F6119C" w:rsidRDefault="000E73A8" w:rsidP="00CA02F1">
      <w:pPr>
        <w:bidi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>في عام 2015</w:t>
      </w:r>
      <w:r w:rsidR="00CA02F1" w:rsidRPr="00F6119C">
        <w:rPr>
          <w:rFonts w:cs="Arial"/>
          <w:sz w:val="24"/>
          <w:szCs w:val="24"/>
          <w:rtl/>
        </w:rPr>
        <w:t>، وجدت تقارير الم</w:t>
      </w:r>
      <w:r>
        <w:rPr>
          <w:rFonts w:cs="Arial"/>
          <w:sz w:val="24"/>
          <w:szCs w:val="24"/>
          <w:rtl/>
        </w:rPr>
        <w:t>ستهلك أن أجهزة التلفزيون الذكية</w:t>
      </w:r>
      <w:r w:rsidR="00CA02F1" w:rsidRPr="00F6119C">
        <w:rPr>
          <w:rFonts w:cs="Arial"/>
          <w:sz w:val="24"/>
          <w:szCs w:val="24"/>
          <w:rtl/>
        </w:rPr>
        <w:t>، من النوع الذي يتصل بالإنتر</w:t>
      </w:r>
      <w:r>
        <w:rPr>
          <w:rFonts w:cs="Arial"/>
          <w:sz w:val="24"/>
          <w:szCs w:val="24"/>
          <w:rtl/>
        </w:rPr>
        <w:t>نت</w:t>
      </w:r>
      <w:r w:rsidR="00CA02F1" w:rsidRPr="00F6119C">
        <w:rPr>
          <w:rFonts w:cs="Arial"/>
          <w:sz w:val="24"/>
          <w:szCs w:val="24"/>
          <w:rtl/>
        </w:rPr>
        <w:t xml:space="preserve">، كانت تجمع معلومات عن كل ما شاهده مالكوها. ينبغي أن يعرف المستهلكون ما هي بياناتهم التي </w:t>
      </w:r>
      <w:r w:rsidR="00CA02F1" w:rsidRPr="003A6155">
        <w:rPr>
          <w:rFonts w:cs="Arial"/>
          <w:color w:val="FF0000"/>
          <w:sz w:val="24"/>
          <w:szCs w:val="24"/>
          <w:u w:val="single"/>
          <w:rtl/>
        </w:rPr>
        <w:t>يتم جمعها</w:t>
      </w:r>
      <w:r w:rsidR="00CA02F1" w:rsidRPr="000E73A8">
        <w:rPr>
          <w:rFonts w:cs="Arial"/>
          <w:color w:val="FF0000"/>
          <w:sz w:val="24"/>
          <w:szCs w:val="24"/>
          <w:rtl/>
        </w:rPr>
        <w:t xml:space="preserve"> </w:t>
      </w:r>
      <w:r w:rsidR="00CA02F1" w:rsidRPr="00F6119C">
        <w:rPr>
          <w:rFonts w:cs="Arial"/>
          <w:sz w:val="24"/>
          <w:szCs w:val="24"/>
          <w:rtl/>
        </w:rPr>
        <w:t xml:space="preserve">وأن يكون لديهم قدر معقول من </w: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begin"/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 xml:space="preserve">HYPERLINK </w:instrTex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>"</w:instrText>
      </w:r>
      <w:r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>https://www.consumerreports.org/privacy/consumer-reports-to-begin-evaluating-products-services-for-privacy-and-data-security/"</w:instrTex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separate"/>
      </w:r>
      <w:r w:rsidR="00CA02F1" w:rsidRPr="003A6155">
        <w:rPr>
          <w:rStyle w:val="Hyperlink"/>
          <w:rFonts w:asciiTheme="minorBidi" w:hAnsiTheme="minorBidi"/>
          <w:color w:val="ED7D31" w:themeColor="accent2"/>
          <w:sz w:val="24"/>
          <w:szCs w:val="24"/>
          <w:rtl/>
          <w:lang w:val="en-GB"/>
        </w:rPr>
        <w:t>السيطرة عليها</w:t>
      </w:r>
      <w:r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end"/>
      </w:r>
      <w:r w:rsidR="00CA02F1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t>.</w:t>
      </w:r>
    </w:p>
    <w:p w:rsidR="00CA02F1" w:rsidRPr="000E73A8" w:rsidRDefault="00CA02F1" w:rsidP="0040162C">
      <w:pPr>
        <w:bidi/>
        <w:rPr>
          <w:b/>
          <w:bCs/>
          <w:sz w:val="24"/>
          <w:szCs w:val="24"/>
        </w:rPr>
      </w:pPr>
      <w:r w:rsidRPr="000E73A8">
        <w:rPr>
          <w:rFonts w:cs="Arial"/>
          <w:b/>
          <w:bCs/>
          <w:sz w:val="24"/>
          <w:szCs w:val="24"/>
          <w:rtl/>
        </w:rPr>
        <w:t xml:space="preserve">3: البيانات - تحسين </w:t>
      </w:r>
      <w:r w:rsidR="0040162C">
        <w:rPr>
          <w:rFonts w:cs="Arial" w:hint="cs"/>
          <w:b/>
          <w:bCs/>
          <w:sz w:val="24"/>
          <w:szCs w:val="24"/>
          <w:rtl/>
        </w:rPr>
        <w:t>تحكم</w:t>
      </w:r>
      <w:r w:rsidRPr="000E73A8">
        <w:rPr>
          <w:rFonts w:cs="Arial"/>
          <w:b/>
          <w:bCs/>
          <w:sz w:val="24"/>
          <w:szCs w:val="24"/>
          <w:rtl/>
        </w:rPr>
        <w:t xml:space="preserve"> المستهلك</w:t>
      </w:r>
      <w:bookmarkStart w:id="0" w:name="_GoBack"/>
      <w:bookmarkEnd w:id="0"/>
      <w:r w:rsidRPr="000E73A8">
        <w:rPr>
          <w:rFonts w:cs="Arial"/>
          <w:b/>
          <w:bCs/>
          <w:sz w:val="24"/>
          <w:szCs w:val="24"/>
          <w:rtl/>
        </w:rPr>
        <w:t xml:space="preserve"> واحترام الخصوصية</w:t>
      </w:r>
    </w:p>
    <w:p w:rsidR="00CA02F1" w:rsidRPr="00F6119C" w:rsidRDefault="00CA02F1" w:rsidP="003A6155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 xml:space="preserve">مع انتشار تقنيات جمع البيانات المثيرة للجدل في جميع أنحاء العالم خلال </w:t>
      </w:r>
      <w:r w:rsidR="003A6155">
        <w:rPr>
          <w:rFonts w:cs="Arial"/>
          <w:sz w:val="24"/>
          <w:szCs w:val="24"/>
          <w:rtl/>
        </w:rPr>
        <w:fldChar w:fldCharType="begin"/>
      </w:r>
      <w:r w:rsidR="003A6155">
        <w:rPr>
          <w:rFonts w:cs="Arial"/>
          <w:sz w:val="24"/>
          <w:szCs w:val="24"/>
          <w:rtl/>
        </w:rPr>
        <w:instrText xml:space="preserve"> </w:instrText>
      </w:r>
      <w:r w:rsidR="003A6155">
        <w:rPr>
          <w:rFonts w:cs="Arial"/>
          <w:sz w:val="24"/>
          <w:szCs w:val="24"/>
        </w:rPr>
        <w:instrText xml:space="preserve">HYPERLINK </w:instrText>
      </w:r>
      <w:r w:rsidR="003A6155">
        <w:rPr>
          <w:rFonts w:cs="Arial"/>
          <w:sz w:val="24"/>
          <w:szCs w:val="24"/>
          <w:rtl/>
        </w:rPr>
        <w:instrText>"</w:instrText>
      </w:r>
      <w:r w:rsidR="003A6155">
        <w:rPr>
          <w:rFonts w:cs="Arial"/>
          <w:sz w:val="24"/>
          <w:szCs w:val="24"/>
        </w:rPr>
        <w:instrText>https://www.consumersinternational.org/news-resources/blog/posts/what-kind-of-tech-company-are-you/"</w:instrText>
      </w:r>
      <w:r w:rsidR="003A6155">
        <w:rPr>
          <w:rFonts w:cs="Arial"/>
          <w:sz w:val="24"/>
          <w:szCs w:val="24"/>
          <w:rtl/>
        </w:rPr>
        <w:instrText xml:space="preserve"> </w:instrText>
      </w:r>
      <w:r w:rsidR="003A6155">
        <w:rPr>
          <w:rFonts w:cs="Arial"/>
          <w:sz w:val="24"/>
          <w:szCs w:val="24"/>
          <w:rtl/>
        </w:rPr>
      </w:r>
      <w:r w:rsidR="003A6155">
        <w:rPr>
          <w:rFonts w:cs="Arial"/>
          <w:sz w:val="24"/>
          <w:szCs w:val="24"/>
          <w:rtl/>
        </w:rPr>
        <w:fldChar w:fldCharType="separate"/>
      </w:r>
      <w:r w:rsidR="003A6155" w:rsidRPr="003A6155">
        <w:rPr>
          <w:rStyle w:val="Hyperlink"/>
          <w:rFonts w:asciiTheme="minorBidi" w:hAnsiTheme="minorBidi" w:hint="cs"/>
          <w:color w:val="ED7D31" w:themeColor="accent2"/>
          <w:sz w:val="24"/>
          <w:szCs w:val="24"/>
          <w:rtl/>
          <w:lang w:val="en-GB"/>
        </w:rPr>
        <w:t>الأعوام القليلة الماضية</w:t>
      </w:r>
      <w:r w:rsidR="003A6155">
        <w:rPr>
          <w:rFonts w:cs="Arial"/>
          <w:sz w:val="24"/>
          <w:szCs w:val="24"/>
          <w:rtl/>
        </w:rPr>
        <w:fldChar w:fldCharType="end"/>
      </w:r>
      <w:r w:rsidRPr="00F6119C">
        <w:rPr>
          <w:rFonts w:cs="Arial"/>
          <w:sz w:val="24"/>
          <w:szCs w:val="24"/>
          <w:rtl/>
        </w:rPr>
        <w:t xml:space="preserve">، فإن اليوم العالمي لحقوق المستهلك هو فرصة </w:t>
      </w:r>
      <w:r w:rsidR="000E73A8">
        <w:rPr>
          <w:rFonts w:cs="Arial" w:hint="cs"/>
          <w:sz w:val="24"/>
          <w:szCs w:val="24"/>
          <w:rtl/>
        </w:rPr>
        <w:t>ل</w:t>
      </w:r>
      <w:r w:rsidRPr="00F6119C">
        <w:rPr>
          <w:rFonts w:cs="Arial"/>
          <w:sz w:val="24"/>
          <w:szCs w:val="24"/>
          <w:rtl/>
        </w:rPr>
        <w:t xml:space="preserve">لدعوة إلى المنتجات الذكية التي تحترم خصوصية المستهلك. كشفت دراسة استهلاكية عالمية أجريت في 2018 أن 52٪ من المستخدمين أكثر اهتمامًا بخصوصية الإنترنت مقارنةً </w:t>
      </w:r>
      <w:r w:rsidR="003A6155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begin"/>
      </w:r>
      <w:r w:rsidR="003A6155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="003A6155"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 xml:space="preserve">HYPERLINK </w:instrText>
      </w:r>
      <w:r w:rsidR="003A6155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>"</w:instrText>
      </w:r>
      <w:r w:rsidR="003A6155" w:rsidRPr="003A6155">
        <w:rPr>
          <w:rStyle w:val="Hyperlink"/>
          <w:rFonts w:asciiTheme="minorBidi" w:hAnsiTheme="minorBidi"/>
          <w:color w:val="ED7D31" w:themeColor="accent2"/>
          <w:lang w:val="en-GB"/>
        </w:rPr>
        <w:instrText>https://www.cigionline.org/internet-survey-2018"</w:instrText>
      </w:r>
      <w:r w:rsidR="003A6155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instrText xml:space="preserve"> </w:instrText>
      </w:r>
      <w:r w:rsidR="003A6155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</w:r>
      <w:r w:rsidR="003A6155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separate"/>
      </w:r>
      <w:r w:rsidRPr="003A6155">
        <w:rPr>
          <w:rStyle w:val="Hyperlink"/>
          <w:rFonts w:asciiTheme="minorBidi" w:hAnsiTheme="minorBidi"/>
          <w:color w:val="ED7D31" w:themeColor="accent2"/>
          <w:sz w:val="24"/>
          <w:szCs w:val="24"/>
          <w:rtl/>
          <w:lang w:val="en-GB"/>
        </w:rPr>
        <w:t>بالعام الماضي</w:t>
      </w:r>
      <w:r w:rsidR="003A6155" w:rsidRPr="003A6155">
        <w:rPr>
          <w:rStyle w:val="Hyperlink"/>
          <w:rFonts w:asciiTheme="minorBidi" w:hAnsiTheme="minorBidi"/>
          <w:color w:val="ED7D31" w:themeColor="accent2"/>
          <w:rtl/>
          <w:lang w:val="en-GB"/>
        </w:rPr>
        <w:fldChar w:fldCharType="end"/>
      </w:r>
      <w:r w:rsidRPr="00F6119C">
        <w:rPr>
          <w:rFonts w:cs="Arial"/>
          <w:sz w:val="24"/>
          <w:szCs w:val="24"/>
          <w:rtl/>
        </w:rPr>
        <w:t>.</w:t>
      </w:r>
    </w:p>
    <w:p w:rsidR="00CA02F1" w:rsidRPr="00F6119C" w:rsidRDefault="000E73A8" w:rsidP="000E73A8">
      <w:pPr>
        <w:bidi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lastRenderedPageBreak/>
        <w:t>إذ</w:t>
      </w:r>
      <w:r>
        <w:rPr>
          <w:rFonts w:cs="Arial" w:hint="cs"/>
          <w:sz w:val="24"/>
          <w:szCs w:val="24"/>
          <w:rtl/>
        </w:rPr>
        <w:t>اً</w:t>
      </w:r>
      <w:r w:rsidR="00CA02F1" w:rsidRPr="00F6119C">
        <w:rPr>
          <w:rFonts w:cs="Arial"/>
          <w:sz w:val="24"/>
          <w:szCs w:val="24"/>
          <w:rtl/>
        </w:rPr>
        <w:t>، ما الذي يمكن لشركات التكنولوجيا والشركات المصنعة فعله حيال ذلك؟ إحدى الطرق هي إعطاء المستهلكين سيطرة أكبر على كيفية استخدام بياناتهم وإعطائهم طرق واضح</w:t>
      </w:r>
      <w:r>
        <w:rPr>
          <w:rFonts w:cs="Arial"/>
          <w:sz w:val="24"/>
          <w:szCs w:val="24"/>
          <w:rtl/>
        </w:rPr>
        <w:t>ة وسهلة لتحديث إعدادات الخصوصية</w:t>
      </w:r>
      <w:r w:rsidR="00CA02F1" w:rsidRPr="00F6119C">
        <w:rPr>
          <w:rFonts w:cs="Arial"/>
          <w:sz w:val="24"/>
          <w:szCs w:val="24"/>
          <w:rtl/>
        </w:rPr>
        <w:t>، حتى يتمكنوا من اتخاذ خياراتهم الخاصة.</w:t>
      </w:r>
    </w:p>
    <w:p w:rsidR="00CA02F1" w:rsidRPr="00F6119C" w:rsidRDefault="00CA02F1" w:rsidP="003A6155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>ولكن حتى عندما يكون المستهلكون قادرين على التحكم في إعدادات الخصوصية، فإنهم غالبًا لا يعرفون كيف. وللتصدي لهذ</w:t>
      </w:r>
      <w:r w:rsidR="003A6155">
        <w:rPr>
          <w:rFonts w:cs="Arial" w:hint="cs"/>
          <w:sz w:val="24"/>
          <w:szCs w:val="24"/>
          <w:rtl/>
        </w:rPr>
        <w:t>ا تقدم المنظمة العالمية للمستهلك ومنظمة جمعية</w:t>
      </w:r>
      <w:r w:rsidRPr="00F6119C">
        <w:rPr>
          <w:rFonts w:cs="Arial"/>
          <w:sz w:val="24"/>
          <w:szCs w:val="24"/>
          <w:rtl/>
        </w:rPr>
        <w:t xml:space="preserve"> الإنترنت</w:t>
      </w:r>
      <w:r w:rsidR="003A6155">
        <w:rPr>
          <w:rFonts w:cs="Arial" w:hint="cs"/>
          <w:sz w:val="24"/>
          <w:szCs w:val="24"/>
          <w:rtl/>
        </w:rPr>
        <w:t xml:space="preserve"> حملة #اتصل_بذكاء</w:t>
      </w:r>
      <w:r w:rsidRPr="00F6119C">
        <w:rPr>
          <w:rFonts w:cs="Arial"/>
          <w:sz w:val="24"/>
          <w:szCs w:val="24"/>
          <w:rtl/>
        </w:rPr>
        <w:t xml:space="preserve"> </w:t>
      </w:r>
      <w:r w:rsidR="003A6155">
        <w:rPr>
          <w:rFonts w:cs="Arial"/>
          <w:sz w:val="24"/>
          <w:szCs w:val="24"/>
        </w:rPr>
        <w:t xml:space="preserve"> #</w:t>
      </w:r>
      <w:proofErr w:type="spellStart"/>
      <w:r w:rsidRPr="00F6119C">
        <w:rPr>
          <w:sz w:val="24"/>
          <w:szCs w:val="24"/>
        </w:rPr>
        <w:t>ConnectSMART</w:t>
      </w:r>
      <w:proofErr w:type="spellEnd"/>
      <w:r w:rsidR="003A6155">
        <w:rPr>
          <w:rFonts w:hint="cs"/>
          <w:sz w:val="24"/>
          <w:szCs w:val="24"/>
          <w:rtl/>
        </w:rPr>
        <w:t>،</w:t>
      </w:r>
      <w:r w:rsidRPr="00F6119C">
        <w:rPr>
          <w:rFonts w:cs="Arial"/>
          <w:sz w:val="24"/>
          <w:szCs w:val="24"/>
          <w:rtl/>
        </w:rPr>
        <w:t xml:space="preserve"> توفر للمستهلكين </w:t>
      </w:r>
      <w:hyperlink r:id="rId5" w:history="1">
        <w:r w:rsidRPr="003A6155">
          <w:rPr>
            <w:rStyle w:val="Hyperlink"/>
            <w:rFonts w:asciiTheme="minorBidi" w:hAnsiTheme="minorBidi"/>
            <w:color w:val="ED7D31" w:themeColor="accent2"/>
            <w:sz w:val="24"/>
            <w:szCs w:val="24"/>
            <w:rtl/>
            <w:lang w:val="en-GB"/>
          </w:rPr>
          <w:t>خمس خطوات بسيطة</w:t>
        </w:r>
      </w:hyperlink>
      <w:r w:rsidRPr="00F6119C">
        <w:rPr>
          <w:rFonts w:cs="Arial"/>
          <w:sz w:val="24"/>
          <w:szCs w:val="24"/>
          <w:rtl/>
        </w:rPr>
        <w:t xml:space="preserve"> لضمان حماية البيانات بشكل أفضل والحفاظ على الأمان عند توصيل الأجهزة بالإنترنت.</w:t>
      </w:r>
    </w:p>
    <w:p w:rsidR="00CA02F1" w:rsidRPr="003A6155" w:rsidRDefault="00CA02F1" w:rsidP="00CA02F1">
      <w:pPr>
        <w:bidi/>
        <w:rPr>
          <w:b/>
          <w:bCs/>
          <w:sz w:val="24"/>
          <w:szCs w:val="24"/>
        </w:rPr>
      </w:pPr>
      <w:r w:rsidRPr="003A6155">
        <w:rPr>
          <w:rFonts w:cs="Arial"/>
          <w:b/>
          <w:bCs/>
          <w:sz w:val="24"/>
          <w:szCs w:val="24"/>
          <w:rtl/>
        </w:rPr>
        <w:t>4: الشفافية - توفير معلومات واضحة</w:t>
      </w:r>
    </w:p>
    <w:p w:rsidR="00CA02F1" w:rsidRPr="00F6119C" w:rsidRDefault="00CA02F1" w:rsidP="003A6155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 xml:space="preserve">في كثير من الأحيان عبر الإنترنت، ستبيع مواقع الويب بيانات المستخدمين دون أن يكون لدى المستخدمين أي فكرة عن </w:t>
      </w:r>
      <w:hyperlink r:id="rId6" w:history="1">
        <w:r w:rsidRPr="00AD6F59">
          <w:rPr>
            <w:rStyle w:val="Hyperlink"/>
            <w:rFonts w:asciiTheme="minorBidi" w:hAnsiTheme="minorBidi"/>
            <w:color w:val="ED7D31" w:themeColor="accent2"/>
            <w:sz w:val="24"/>
            <w:szCs w:val="24"/>
            <w:rtl/>
            <w:lang w:val="en-GB"/>
          </w:rPr>
          <w:t>حدوث ذلك</w:t>
        </w:r>
      </w:hyperlink>
      <w:r w:rsidRPr="00F6119C">
        <w:rPr>
          <w:rFonts w:cs="Arial"/>
          <w:sz w:val="24"/>
          <w:szCs w:val="24"/>
          <w:rtl/>
        </w:rPr>
        <w:t>. وحتى عندما يتم إخبار المس</w:t>
      </w:r>
      <w:r w:rsidR="003A6155">
        <w:rPr>
          <w:rFonts w:cs="Arial"/>
          <w:sz w:val="24"/>
          <w:szCs w:val="24"/>
          <w:rtl/>
        </w:rPr>
        <w:t>تخدمين عن كل شيء في شروط الخدمة</w:t>
      </w:r>
      <w:r w:rsidRPr="00F6119C">
        <w:rPr>
          <w:rFonts w:cs="Arial"/>
          <w:sz w:val="24"/>
          <w:szCs w:val="24"/>
          <w:rtl/>
        </w:rPr>
        <w:t>، فإنه</w:t>
      </w:r>
      <w:r w:rsidR="003A6155">
        <w:rPr>
          <w:rFonts w:cs="Arial" w:hint="cs"/>
          <w:sz w:val="24"/>
          <w:szCs w:val="24"/>
          <w:rtl/>
        </w:rPr>
        <w:t>ا</w:t>
      </w:r>
      <w:r w:rsidR="003A6155">
        <w:rPr>
          <w:rFonts w:cs="Arial"/>
          <w:sz w:val="24"/>
          <w:szCs w:val="24"/>
          <w:rtl/>
        </w:rPr>
        <w:t xml:space="preserve"> في الغالب </w:t>
      </w:r>
      <w:r w:rsidR="003A6155">
        <w:rPr>
          <w:rFonts w:cs="Arial" w:hint="cs"/>
          <w:sz w:val="24"/>
          <w:szCs w:val="24"/>
          <w:rtl/>
        </w:rPr>
        <w:t>ت</w:t>
      </w:r>
      <w:r w:rsidR="003A6155">
        <w:rPr>
          <w:rFonts w:cs="Arial"/>
          <w:sz w:val="24"/>
          <w:szCs w:val="24"/>
          <w:rtl/>
        </w:rPr>
        <w:t>كون قراءات طويلة ومجهدة</w:t>
      </w:r>
      <w:r w:rsidRPr="00F6119C">
        <w:rPr>
          <w:rFonts w:cs="Arial"/>
          <w:sz w:val="24"/>
          <w:szCs w:val="24"/>
          <w:rtl/>
        </w:rPr>
        <w:t xml:space="preserve">، مما يعني أن المستخدمين لا يقرأون </w:t>
      </w:r>
      <w:r w:rsidR="003A6155">
        <w:rPr>
          <w:rFonts w:cs="Arial" w:hint="cs"/>
          <w:sz w:val="24"/>
          <w:szCs w:val="24"/>
          <w:rtl/>
        </w:rPr>
        <w:t>ال</w:t>
      </w:r>
      <w:r w:rsidRPr="00F6119C">
        <w:rPr>
          <w:rFonts w:cs="Arial"/>
          <w:sz w:val="24"/>
          <w:szCs w:val="24"/>
          <w:rtl/>
        </w:rPr>
        <w:t xml:space="preserve">معلومات </w:t>
      </w:r>
      <w:r w:rsidR="003A6155">
        <w:rPr>
          <w:rFonts w:cs="Arial" w:hint="cs"/>
          <w:sz w:val="24"/>
          <w:szCs w:val="24"/>
          <w:rtl/>
        </w:rPr>
        <w:t>ال</w:t>
      </w:r>
      <w:r w:rsidRPr="00F6119C">
        <w:rPr>
          <w:rFonts w:cs="Arial"/>
          <w:sz w:val="24"/>
          <w:szCs w:val="24"/>
          <w:rtl/>
        </w:rPr>
        <w:t>مهمة.</w:t>
      </w:r>
    </w:p>
    <w:p w:rsidR="00CA02F1" w:rsidRPr="00F6119C" w:rsidRDefault="00CA02F1" w:rsidP="003A6155">
      <w:pPr>
        <w:bidi/>
        <w:rPr>
          <w:sz w:val="24"/>
          <w:szCs w:val="24"/>
        </w:rPr>
      </w:pPr>
      <w:r w:rsidRPr="00F6119C">
        <w:rPr>
          <w:rFonts w:cs="Arial"/>
          <w:sz w:val="24"/>
          <w:szCs w:val="24"/>
          <w:rtl/>
        </w:rPr>
        <w:t xml:space="preserve">حسبت منظمة المستهلك </w:t>
      </w:r>
      <w:r w:rsidRPr="00F6119C">
        <w:rPr>
          <w:sz w:val="24"/>
          <w:szCs w:val="24"/>
        </w:rPr>
        <w:t>CHOICE</w:t>
      </w:r>
      <w:r w:rsidRPr="00F6119C">
        <w:rPr>
          <w:rFonts w:cs="Arial"/>
          <w:sz w:val="24"/>
          <w:szCs w:val="24"/>
          <w:rtl/>
        </w:rPr>
        <w:t xml:space="preserve"> أنه يمكنك قرا</w:t>
      </w:r>
      <w:r w:rsidR="003A6155">
        <w:rPr>
          <w:rFonts w:cs="Arial"/>
          <w:sz w:val="24"/>
          <w:szCs w:val="24"/>
          <w:rtl/>
        </w:rPr>
        <w:t xml:space="preserve">ءة كتاب في الوقت الذي استغرقته </w:t>
      </w:r>
      <w:r w:rsidRPr="00F6119C">
        <w:rPr>
          <w:rFonts w:cs="Arial"/>
          <w:sz w:val="24"/>
          <w:szCs w:val="24"/>
          <w:rtl/>
        </w:rPr>
        <w:t xml:space="preserve">قراءة سياسة الخصوصية في </w:t>
      </w:r>
      <w:r w:rsidRPr="00F6119C">
        <w:rPr>
          <w:sz w:val="24"/>
          <w:szCs w:val="24"/>
        </w:rPr>
        <w:t>Kindle</w:t>
      </w:r>
      <w:r w:rsidR="003A6155">
        <w:rPr>
          <w:rFonts w:cs="Arial"/>
          <w:sz w:val="24"/>
          <w:szCs w:val="24"/>
          <w:rtl/>
        </w:rPr>
        <w:t xml:space="preserve"> ، وسيستغرق الأمر 250 ساعة </w:t>
      </w:r>
      <w:r w:rsidR="003A6155">
        <w:rPr>
          <w:rFonts w:cs="Arial" w:hint="cs"/>
          <w:sz w:val="24"/>
          <w:szCs w:val="24"/>
          <w:rtl/>
        </w:rPr>
        <w:t>لشخص أمريكي عادي</w:t>
      </w:r>
      <w:r w:rsidRPr="00F6119C">
        <w:rPr>
          <w:rFonts w:cs="Arial"/>
          <w:sz w:val="24"/>
          <w:szCs w:val="24"/>
          <w:rtl/>
        </w:rPr>
        <w:t xml:space="preserve">​​ لقراءة جميع عقودها الرقمية لمدة عام. من الواضح أن هناك حاجة إلى تغيير شيء ما إذا </w:t>
      </w:r>
      <w:r w:rsidR="003A6155">
        <w:rPr>
          <w:rFonts w:cs="Arial" w:hint="cs"/>
          <w:sz w:val="24"/>
          <w:szCs w:val="24"/>
          <w:rtl/>
        </w:rPr>
        <w:t>أرنا أن يحصل</w:t>
      </w:r>
      <w:r w:rsidRPr="00F6119C">
        <w:rPr>
          <w:rFonts w:cs="Arial"/>
          <w:sz w:val="24"/>
          <w:szCs w:val="24"/>
          <w:rtl/>
        </w:rPr>
        <w:t xml:space="preserve"> المستخدمون على جميع المعلومات التي يحتاجونها.</w:t>
      </w:r>
    </w:p>
    <w:p w:rsidR="00CA02F1" w:rsidRPr="003A6155" w:rsidRDefault="00CA02F1" w:rsidP="003A6155">
      <w:pPr>
        <w:bidi/>
        <w:rPr>
          <w:b/>
          <w:bCs/>
          <w:sz w:val="28"/>
          <w:szCs w:val="28"/>
        </w:rPr>
      </w:pPr>
      <w:r w:rsidRPr="003A6155">
        <w:rPr>
          <w:rFonts w:cs="Arial"/>
          <w:b/>
          <w:bCs/>
          <w:sz w:val="28"/>
          <w:szCs w:val="28"/>
          <w:rtl/>
        </w:rPr>
        <w:t xml:space="preserve">انضم إلى </w:t>
      </w:r>
      <w:r w:rsidR="003A6155" w:rsidRPr="003A6155">
        <w:rPr>
          <w:rFonts w:cs="Arial" w:hint="cs"/>
          <w:b/>
          <w:bCs/>
          <w:sz w:val="28"/>
          <w:szCs w:val="28"/>
          <w:rtl/>
        </w:rPr>
        <w:t>مطالباتنا</w:t>
      </w:r>
      <w:r w:rsidRPr="003A6155">
        <w:rPr>
          <w:rFonts w:cs="Arial"/>
          <w:b/>
          <w:bCs/>
          <w:sz w:val="28"/>
          <w:szCs w:val="28"/>
          <w:rtl/>
        </w:rPr>
        <w:t xml:space="preserve"> للحصول على منتجات ذكية</w:t>
      </w:r>
      <w:r w:rsidR="003A6155" w:rsidRPr="003A6155">
        <w:rPr>
          <w:rFonts w:cs="Arial" w:hint="cs"/>
          <w:b/>
          <w:bCs/>
          <w:sz w:val="28"/>
          <w:szCs w:val="28"/>
          <w:rtl/>
        </w:rPr>
        <w:t xml:space="preserve"> موثوقة</w:t>
      </w:r>
    </w:p>
    <w:p w:rsidR="00CA02F1" w:rsidRPr="00F6119C" w:rsidRDefault="003A6155" w:rsidP="003A6155">
      <w:pPr>
        <w:bidi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في هذا اليوم العالمي</w:t>
      </w:r>
      <w:r w:rsidR="00CA02F1" w:rsidRPr="00F6119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</w:t>
      </w:r>
      <w:r w:rsidR="00CA02F1" w:rsidRPr="00F6119C">
        <w:rPr>
          <w:rFonts w:cs="Arial"/>
          <w:sz w:val="24"/>
          <w:szCs w:val="24"/>
          <w:rtl/>
        </w:rPr>
        <w:t>حقوق المستهلك، من المهم التفكير في ما يريده المستهلكون ويحتاجون إليه من عالم متصل وكيف يمكن وضعهم في صميم تطوير هذه المنتجات والخدمات الرقمية.</w:t>
      </w:r>
    </w:p>
    <w:p w:rsidR="00DE1828" w:rsidRPr="00F6119C" w:rsidRDefault="003A6155" w:rsidP="003A6155">
      <w:pPr>
        <w:bidi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قم بزيارة </w:t>
      </w:r>
      <w:hyperlink r:id="rId7" w:history="1">
        <w:r w:rsidRPr="003A6155">
          <w:rPr>
            <w:rStyle w:val="Hyperlink"/>
            <w:rFonts w:cs="Arial"/>
            <w:sz w:val="24"/>
            <w:szCs w:val="24"/>
            <w:rtl/>
          </w:rPr>
          <w:t xml:space="preserve">موقع </w:t>
        </w:r>
        <w:r w:rsidRPr="003A6155">
          <w:rPr>
            <w:rStyle w:val="Hyperlink"/>
            <w:rFonts w:cs="Arial" w:hint="cs"/>
            <w:sz w:val="24"/>
            <w:szCs w:val="24"/>
            <w:rtl/>
          </w:rPr>
          <w:t xml:space="preserve">المنظمة العالمية للمستهلك </w:t>
        </w:r>
      </w:hyperlink>
      <w:r>
        <w:rPr>
          <w:rFonts w:cs="Arial" w:hint="cs"/>
          <w:sz w:val="24"/>
          <w:szCs w:val="24"/>
          <w:rtl/>
        </w:rPr>
        <w:t xml:space="preserve"> </w:t>
      </w:r>
      <w:r w:rsidR="00CA02F1" w:rsidRPr="00F6119C">
        <w:rPr>
          <w:rFonts w:cs="Arial"/>
          <w:sz w:val="24"/>
          <w:szCs w:val="24"/>
          <w:rtl/>
        </w:rPr>
        <w:t>لمزيد من المعلومات.</w:t>
      </w:r>
    </w:p>
    <w:sectPr w:rsidR="00DE1828" w:rsidRPr="00F61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F1"/>
    <w:rsid w:val="000E73A8"/>
    <w:rsid w:val="002400B6"/>
    <w:rsid w:val="003A6155"/>
    <w:rsid w:val="0040162C"/>
    <w:rsid w:val="0091721F"/>
    <w:rsid w:val="00AD6F59"/>
    <w:rsid w:val="00C42649"/>
    <w:rsid w:val="00CA02F1"/>
    <w:rsid w:val="00DE1828"/>
    <w:rsid w:val="00F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6455"/>
  <w15:chartTrackingRefBased/>
  <w15:docId w15:val="{28F6122B-F993-4EC6-A9FD-7B874077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mersinternational.org/what-we-do/world-consumer-rights-day/trusted-smart-produ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technology/2017/mar/03/terms-of-service-online-contracts-fine-print" TargetMode="External"/><Relationship Id="rId5" Type="http://schemas.openxmlformats.org/officeDocument/2006/relationships/hyperlink" Target="https://www.connect-smart.org/" TargetMode="External"/><Relationship Id="rId4" Type="http://schemas.openxmlformats.org/officeDocument/2006/relationships/hyperlink" Target="https://www.consumersinternational.org/what-we-do/world-consumer-rights-day/trusted-smart-produc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PACP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Mourassilo</dc:creator>
  <cp:keywords/>
  <dc:description/>
  <cp:lastModifiedBy>Aziza Mourassilo</cp:lastModifiedBy>
  <cp:revision>2</cp:revision>
  <dcterms:created xsi:type="dcterms:W3CDTF">2019-02-14T06:00:00Z</dcterms:created>
  <dcterms:modified xsi:type="dcterms:W3CDTF">2019-02-14T07:36:00Z</dcterms:modified>
</cp:coreProperties>
</file>